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16" w:rsidRDefault="00277E16" w:rsidP="002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77E16" w:rsidRDefault="00277E16" w:rsidP="00277E16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277E16" w:rsidRDefault="00277E16" w:rsidP="00277E1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277E16" w:rsidRDefault="00277E16" w:rsidP="00277E16">
      <w:pPr>
        <w:jc w:val="center"/>
        <w:rPr>
          <w:sz w:val="28"/>
          <w:szCs w:val="28"/>
        </w:rPr>
      </w:pPr>
    </w:p>
    <w:p w:rsidR="00277E16" w:rsidRDefault="00277E16" w:rsidP="002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77E16" w:rsidRDefault="001D399B" w:rsidP="00277E16">
      <w:pPr>
        <w:rPr>
          <w:sz w:val="28"/>
          <w:szCs w:val="28"/>
        </w:rPr>
      </w:pPr>
      <w:r>
        <w:rPr>
          <w:sz w:val="28"/>
          <w:szCs w:val="28"/>
        </w:rPr>
        <w:t>01.08.2018</w:t>
      </w:r>
      <w:r w:rsidR="00277E16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  № 12</w:t>
      </w:r>
      <w:r w:rsidR="00277E16">
        <w:rPr>
          <w:sz w:val="28"/>
          <w:szCs w:val="28"/>
        </w:rPr>
        <w:t>4</w:t>
      </w:r>
    </w:p>
    <w:p w:rsidR="00277E16" w:rsidRDefault="00277E16" w:rsidP="00277E16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с. Сосновый Бор</w:t>
      </w:r>
    </w:p>
    <w:p w:rsidR="00277E16" w:rsidRDefault="00277E16" w:rsidP="00277E16">
      <w:pPr>
        <w:ind w:firstLine="540"/>
        <w:rPr>
          <w:sz w:val="32"/>
          <w:szCs w:val="32"/>
        </w:rPr>
      </w:pPr>
    </w:p>
    <w:p w:rsidR="00277E16" w:rsidRDefault="00277E16" w:rsidP="00277E16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Правила землепользования </w:t>
      </w:r>
    </w:p>
    <w:p w:rsidR="00277E16" w:rsidRDefault="00277E16" w:rsidP="00277E16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 застройки  Сосновоборского сельсовета</w:t>
      </w:r>
    </w:p>
    <w:p w:rsidR="00277E16" w:rsidRDefault="00277E16" w:rsidP="00277E16">
      <w:pPr>
        <w:jc w:val="both"/>
        <w:rPr>
          <w:sz w:val="28"/>
          <w:szCs w:val="28"/>
        </w:rPr>
      </w:pPr>
    </w:p>
    <w:p w:rsidR="00277E16" w:rsidRDefault="00277E16" w:rsidP="00277E16">
      <w:pPr>
        <w:ind w:firstLine="5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</w:t>
      </w:r>
      <w:r w:rsidR="009A6A7D">
        <w:rPr>
          <w:sz w:val="28"/>
          <w:szCs w:val="28"/>
        </w:rPr>
        <w:t>о сельсовета, учитывая протокол</w:t>
      </w:r>
      <w:r>
        <w:rPr>
          <w:sz w:val="28"/>
          <w:szCs w:val="28"/>
        </w:rPr>
        <w:t xml:space="preserve"> публичных слушаний, заключение о результатах публичных слушаний по внесению изменений в ПЗЗ Сосновоборского сельсовета, Сосновоборский сельский Совет народных депутатов </w:t>
      </w:r>
    </w:p>
    <w:p w:rsidR="00277E16" w:rsidRDefault="00277E16" w:rsidP="00277E16">
      <w:pPr>
        <w:ind w:firstLine="540"/>
        <w:jc w:val="both"/>
        <w:rPr>
          <w:sz w:val="28"/>
          <w:szCs w:val="28"/>
        </w:rPr>
      </w:pPr>
    </w:p>
    <w:p w:rsidR="00277E16" w:rsidRPr="00131C28" w:rsidRDefault="00131C28" w:rsidP="00277E16">
      <w:pPr>
        <w:jc w:val="both"/>
        <w:rPr>
          <w:b/>
          <w:sz w:val="28"/>
          <w:szCs w:val="28"/>
        </w:rPr>
      </w:pPr>
      <w:r w:rsidRPr="00131C28">
        <w:rPr>
          <w:b/>
          <w:sz w:val="28"/>
          <w:szCs w:val="28"/>
        </w:rPr>
        <w:t>р е ш и л:</w:t>
      </w:r>
    </w:p>
    <w:p w:rsidR="00277E16" w:rsidRDefault="00277E16" w:rsidP="00277E16">
      <w:pPr>
        <w:jc w:val="both"/>
        <w:rPr>
          <w:b/>
          <w:sz w:val="28"/>
          <w:szCs w:val="28"/>
        </w:rPr>
      </w:pPr>
    </w:p>
    <w:p w:rsidR="001D399B" w:rsidRPr="001D399B" w:rsidRDefault="001D399B" w:rsidP="00131C28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D399B">
        <w:rPr>
          <w:sz w:val="28"/>
          <w:szCs w:val="28"/>
        </w:rPr>
        <w:t>На карте градостроительного зонирования с. Сосновый Бор Сосновоборского сельсовета</w:t>
      </w:r>
      <w:r>
        <w:rPr>
          <w:sz w:val="28"/>
          <w:szCs w:val="28"/>
        </w:rPr>
        <w:t xml:space="preserve"> </w:t>
      </w:r>
      <w:r w:rsidRPr="001D399B">
        <w:rPr>
          <w:sz w:val="28"/>
          <w:szCs w:val="28"/>
        </w:rPr>
        <w:t>в кадастровом квартале 28:13:020301зону объектов сельскохозяйственного назначения (СХЗ 702) и часть зоны природного ландшафта (ПТЗ 1206) заменить зоной индивидуальной жилой застройки (ЖЗ 104) согласно приложению.</w:t>
      </w:r>
    </w:p>
    <w:p w:rsidR="00277E16" w:rsidRDefault="00277E16" w:rsidP="00131C28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277E16" w:rsidRDefault="00277E16" w:rsidP="00131C28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77E16" w:rsidRDefault="00277E16" w:rsidP="00277E1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77E16" w:rsidRDefault="00277E16" w:rsidP="00277E1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1C28" w:rsidRDefault="00131C28" w:rsidP="00277E1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31C28" w:rsidRDefault="00277E16" w:rsidP="00277E1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131C28">
        <w:rPr>
          <w:rFonts w:ascii="Times New Roman" w:hAnsi="Times New Roman"/>
          <w:sz w:val="28"/>
          <w:szCs w:val="28"/>
        </w:rPr>
        <w:t>сельского Совета</w:t>
      </w:r>
    </w:p>
    <w:p w:rsidR="00277E16" w:rsidRDefault="00131C28" w:rsidP="00131C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народных депутатов</w:t>
      </w:r>
      <w:r w:rsidR="00277E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Н.В.Ельчин                                                                          </w:t>
      </w:r>
    </w:p>
    <w:p w:rsidR="00277E16" w:rsidRDefault="00277E16" w:rsidP="00277E16">
      <w:pPr>
        <w:rPr>
          <w:sz w:val="32"/>
          <w:szCs w:val="32"/>
        </w:rPr>
      </w:pPr>
    </w:p>
    <w:p w:rsidR="00277E16" w:rsidRDefault="00277E16" w:rsidP="00277E16"/>
    <w:p w:rsidR="00277E16" w:rsidRDefault="00277E16" w:rsidP="00277E16"/>
    <w:p w:rsidR="007F3591" w:rsidRDefault="007F3591"/>
    <w:sectPr w:rsidR="007F3591" w:rsidSect="00131C2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E16"/>
    <w:rsid w:val="00131C28"/>
    <w:rsid w:val="001D399B"/>
    <w:rsid w:val="00277E16"/>
    <w:rsid w:val="007F3591"/>
    <w:rsid w:val="009534AE"/>
    <w:rsid w:val="009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6EDA5"/>
  <w15:docId w15:val="{257ACC43-20EC-4693-92C2-FB897DC3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7E1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77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2016-09-19T00:02:00Z</dcterms:created>
  <dcterms:modified xsi:type="dcterms:W3CDTF">2018-08-08T01:06:00Z</dcterms:modified>
</cp:coreProperties>
</file>